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Carl Sułkowski – tytularny XII książę bielski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Urodzony (15.12.1964) w North Vancouver, Kolumbia Brytyjska, Kanada.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Wychował się w Woodstock, Ontario, Kanada.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 xml:space="preserve">Posiada wykształcenie w kierunku maklersko-ubezpieczeniowym. 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Od 2001 roku, wraz z żoną Leslie, prowadził własne biuro maklerskiego, które z czasem rozbudował do czterech oddziałów.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W 2015 roku sprzedał dobrze prosperującą firmę</w:t>
      </w:r>
      <w:r w:rsidR="00397C65">
        <w:rPr>
          <w:b/>
          <w:bCs/>
        </w:rPr>
        <w:t>,</w:t>
      </w:r>
      <w:r w:rsidRPr="00EB56D5">
        <w:rPr>
          <w:b/>
          <w:bCs/>
        </w:rPr>
        <w:t xml:space="preserve"> przechodząc na częściową emeryturę. Obecnie zajmuje się wyceną ekskluzywnych nieruchomości, a małżonka jest na emeryturze.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Książę Sułkowski w wolnym czasie j</w:t>
      </w:r>
      <w:r w:rsidR="00397C65">
        <w:rPr>
          <w:b/>
          <w:bCs/>
        </w:rPr>
        <w:t>eździ</w:t>
      </w:r>
      <w:r w:rsidRPr="00EB56D5">
        <w:rPr>
          <w:b/>
          <w:bCs/>
        </w:rPr>
        <w:t xml:space="preserve"> na nartach, skuterach śnieżnych, rowerze górskim, gra w golfa i uprawia wiele innych sportów na świeżym powietrzu.</w:t>
      </w: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>Jego małżonka uwielbia zajmować się ogrodnictwem i podróżować, gra w golfa, jeździ na nartach i rowerze górskim.</w:t>
      </w:r>
    </w:p>
    <w:p w:rsid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  <w:r w:rsidRPr="00EB56D5">
        <w:rPr>
          <w:b/>
          <w:bCs/>
        </w:rPr>
        <w:t xml:space="preserve">Mają syna </w:t>
      </w:r>
      <w:proofErr w:type="spellStart"/>
      <w:r w:rsidRPr="00EB56D5">
        <w:rPr>
          <w:b/>
          <w:bCs/>
        </w:rPr>
        <w:t>Dereka</w:t>
      </w:r>
      <w:proofErr w:type="spellEnd"/>
      <w:r w:rsidRPr="00EB56D5">
        <w:rPr>
          <w:b/>
          <w:bCs/>
        </w:rPr>
        <w:t>, który z zawodu jest informatykiem</w:t>
      </w:r>
      <w:r w:rsidR="00397C65">
        <w:rPr>
          <w:b/>
          <w:bCs/>
        </w:rPr>
        <w:t>,</w:t>
      </w:r>
      <w:r w:rsidRPr="00EB56D5">
        <w:rPr>
          <w:b/>
          <w:bCs/>
        </w:rPr>
        <w:t xml:space="preserve"> pracującym dla British Columbia </w:t>
      </w:r>
      <w:proofErr w:type="spellStart"/>
      <w:r w:rsidRPr="00EB56D5">
        <w:rPr>
          <w:b/>
          <w:bCs/>
        </w:rPr>
        <w:t>Lottery</w:t>
      </w:r>
      <w:proofErr w:type="spellEnd"/>
      <w:r w:rsidRPr="00EB56D5">
        <w:rPr>
          <w:b/>
          <w:bCs/>
        </w:rPr>
        <w:t xml:space="preserve"> Corporation w dziale automatyzacji i rozwoju IT. Podziela pasje sportowe swoich rodziców.</w:t>
      </w:r>
    </w:p>
    <w:p w:rsidR="00EB56D5" w:rsidRDefault="00EB56D5" w:rsidP="00EB56D5">
      <w:pPr>
        <w:spacing w:before="100" w:beforeAutospacing="1" w:after="100" w:afterAutospacing="1" w:line="240" w:lineRule="auto"/>
        <w:rPr>
          <w:b/>
          <w:bCs/>
        </w:rPr>
      </w:pPr>
    </w:p>
    <w:p w:rsidR="00EB56D5" w:rsidRPr="00EB56D5" w:rsidRDefault="00EB56D5" w:rsidP="00EB56D5">
      <w:pPr>
        <w:spacing w:before="100" w:beforeAutospacing="1" w:after="100" w:afterAutospacing="1" w:line="240" w:lineRule="auto"/>
        <w:rPr>
          <w:u w:val="single"/>
        </w:rPr>
      </w:pPr>
      <w:r w:rsidRPr="00EB56D5">
        <w:rPr>
          <w:u w:val="single"/>
        </w:rPr>
        <w:t>Genealogia XII księcia bielskiego</w:t>
      </w:r>
    </w:p>
    <w:p w:rsidR="00D45711" w:rsidRDefault="00D45711" w:rsidP="00EB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Carl Sulkowski – pełniej Carl Edgar Sułkowski, tytularny XII książę bielski,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syn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Eckehardta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Edgara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(1939–2021) </w:t>
      </w: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XI księcia bielskiego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(dla przyjaciół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Ed) </w:t>
      </w: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Dory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Marguerite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Hallett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5711" w:rsidRPr="00D45711" w:rsidRDefault="00D45711" w:rsidP="00D45711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wnuk księcia Edgara Karola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(1905–1997) </w:t>
      </w: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baronówny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Ilse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Lichtenberg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prawnuk księcia Edgara (ur. w Bielsku 1868, zm. 1954 w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Gmunden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oficera w </w:t>
      </w:r>
      <w:r w:rsidR="00EF3FC9"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armii </w:t>
      </w: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habsburskiej i hrabianki Marii Gabrieli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Khuen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Belasi</w:t>
      </w:r>
      <w:proofErr w:type="spellEnd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praprawnuk Ludwika Sułkowskiego – VI księcia bielskiego (ur. 1814 Bielsko, zm. 1879 Bielsko) i </w:t>
      </w:r>
      <w:r w:rsidR="00EF3FC9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pochodzącej ze Szwajcarii</w:t>
      </w:r>
      <w:r w:rsidR="00EF3FC9"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Marii Antonii z domu </w:t>
      </w:r>
      <w:proofErr w:type="spellStart"/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>Gemperle</w:t>
      </w:r>
      <w:proofErr w:type="spellEnd"/>
      <w:r w:rsidR="00EF3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(Edgar był jednym z dwanaściorga ich dzieci).</w:t>
      </w:r>
      <w:r w:rsidRPr="00D45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Ludwik był </w:t>
      </w:r>
      <w:r w:rsidRPr="00D45711">
        <w:rPr>
          <w:rFonts w:ascii="Times New Roman" w:eastAsia="Calibri" w:hAnsi="Times New Roman" w:cs="Times New Roman"/>
          <w:sz w:val="24"/>
          <w:szCs w:val="24"/>
        </w:rPr>
        <w:t>członkiem Towarzystwa Demokratycznego w Bielsku, komendant</w:t>
      </w:r>
      <w:r w:rsidR="00EF3FC9">
        <w:rPr>
          <w:rFonts w:ascii="Times New Roman" w:eastAsia="Calibri" w:hAnsi="Times New Roman" w:cs="Times New Roman"/>
          <w:sz w:val="24"/>
          <w:szCs w:val="24"/>
        </w:rPr>
        <w:t>em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bielskiej Gwardii Narodowej podczas Wiosny Ludów, w latach 1849–1864 emigrantem politycznym w Szwajcarii i USA – polski</w:t>
      </w:r>
      <w:r w:rsidR="00EF3FC9">
        <w:rPr>
          <w:rFonts w:ascii="Times New Roman" w:eastAsia="Calibri" w:hAnsi="Times New Roman" w:cs="Times New Roman"/>
          <w:sz w:val="24"/>
          <w:szCs w:val="24"/>
        </w:rPr>
        <w:t>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ksi</w:t>
      </w:r>
      <w:r w:rsidR="00EF3FC9">
        <w:rPr>
          <w:rFonts w:ascii="Times New Roman" w:eastAsia="Calibri" w:hAnsi="Times New Roman" w:cs="Times New Roman"/>
          <w:sz w:val="24"/>
          <w:szCs w:val="24"/>
        </w:rPr>
        <w:t>ęciem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na wygnaniu, w latach 1850–1864 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decyzją Ludwika </w:t>
      </w:r>
      <w:r w:rsidRPr="00D45711">
        <w:rPr>
          <w:rFonts w:ascii="Times New Roman" w:eastAsia="Calibri" w:hAnsi="Times New Roman" w:cs="Times New Roman"/>
          <w:sz w:val="24"/>
          <w:szCs w:val="24"/>
        </w:rPr>
        <w:t>odbudowa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bielski zamek 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po pożarze 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D45711">
        <w:rPr>
          <w:rFonts w:ascii="Times New Roman" w:eastAsia="Calibri" w:hAnsi="Times New Roman" w:cs="Times New Roman"/>
          <w:sz w:val="24"/>
          <w:szCs w:val="24"/>
        </w:rPr>
        <w:t>1836 roku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2738">
        <w:rPr>
          <w:rFonts w:ascii="Times New Roman" w:eastAsia="Calibri" w:hAnsi="Times New Roman" w:cs="Times New Roman"/>
          <w:sz w:val="24"/>
          <w:szCs w:val="24"/>
        </w:rPr>
        <w:t>nadając mu współczesny kostium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lastRenderedPageBreak/>
        <w:t>prapraprawnuk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Jana Nepomucena Sułkowskiego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(1777–1832) 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– V księcia bielskiego i Luizy baronówny von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Larisch-Nimsdorf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. Jan Nepomucen był pułkownikiem wojsk polskich i napoleońskich, szpiegiem francuskiego wywiadu, zmarł jako habsburski więzień w twierdzy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Theresienstadt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>. Luiza była pierwszą kobietą na Śląsku</w:t>
      </w:r>
      <w:r>
        <w:rPr>
          <w:rFonts w:ascii="Times New Roman" w:eastAsia="Calibri" w:hAnsi="Times New Roman" w:cs="Times New Roman"/>
          <w:sz w:val="24"/>
          <w:szCs w:val="24"/>
        </w:rPr>
        <w:t>, która osobiście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zajm</w:t>
      </w:r>
      <w:r>
        <w:rPr>
          <w:rFonts w:ascii="Times New Roman" w:eastAsia="Calibri" w:hAnsi="Times New Roman" w:cs="Times New Roman"/>
          <w:sz w:val="24"/>
          <w:szCs w:val="24"/>
        </w:rPr>
        <w:t>owała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się górnictwem i hutnictwem</w:t>
      </w:r>
      <w:r w:rsidR="00FC2738">
        <w:rPr>
          <w:rFonts w:ascii="Times New Roman" w:eastAsia="Calibri" w:hAnsi="Times New Roman" w:cs="Times New Roman"/>
          <w:sz w:val="24"/>
          <w:szCs w:val="24"/>
        </w:rPr>
        <w:t xml:space="preserve"> – posiadała liczne kopalnie i huty 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praprapraprawnuk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Franciszka Sułkowskiego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(1733–1812)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– IV księcia bielskiego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urodzonej w Mediolanie Judyty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Bazzardi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Montbelli</w:t>
      </w:r>
      <w:proofErr w:type="spellEnd"/>
      <w:r w:rsidR="00EF3FC9">
        <w:rPr>
          <w:rFonts w:ascii="Times New Roman" w:eastAsia="Calibri" w:hAnsi="Times New Roman" w:cs="Times New Roman"/>
          <w:sz w:val="24"/>
          <w:szCs w:val="24"/>
        </w:rPr>
        <w:t xml:space="preserve">. Franciszek był </w:t>
      </w:r>
      <w:r w:rsidRPr="00D45711">
        <w:rPr>
          <w:rFonts w:ascii="Times New Roman" w:eastAsia="Calibri" w:hAnsi="Times New Roman" w:cs="Times New Roman"/>
          <w:sz w:val="24"/>
          <w:szCs w:val="24"/>
        </w:rPr>
        <w:t>konfederat</w:t>
      </w:r>
      <w:r w:rsidR="00EF3FC9">
        <w:rPr>
          <w:rFonts w:ascii="Times New Roman" w:eastAsia="Calibri" w:hAnsi="Times New Roman" w:cs="Times New Roman"/>
          <w:sz w:val="24"/>
          <w:szCs w:val="24"/>
        </w:rPr>
        <w:t>em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barski</w:t>
      </w:r>
      <w:r w:rsidR="00EF3FC9">
        <w:rPr>
          <w:rFonts w:ascii="Times New Roman" w:eastAsia="Calibri" w:hAnsi="Times New Roman" w:cs="Times New Roman"/>
          <w:sz w:val="24"/>
          <w:szCs w:val="24"/>
        </w:rPr>
        <w:t>m</w:t>
      </w:r>
      <w:r w:rsidRPr="00D45711">
        <w:rPr>
          <w:rFonts w:ascii="Times New Roman" w:eastAsia="Calibri" w:hAnsi="Times New Roman" w:cs="Times New Roman"/>
          <w:sz w:val="24"/>
          <w:szCs w:val="24"/>
        </w:rPr>
        <w:t>, generał</w:t>
      </w:r>
      <w:r w:rsidR="00EF3FC9">
        <w:rPr>
          <w:rFonts w:ascii="Times New Roman" w:eastAsia="Calibri" w:hAnsi="Times New Roman" w:cs="Times New Roman"/>
          <w:sz w:val="24"/>
          <w:szCs w:val="24"/>
        </w:rPr>
        <w:t>em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wojsk koronnych oraz habsburskich, kawaler</w:t>
      </w:r>
      <w:r w:rsidR="00EF3FC9">
        <w:rPr>
          <w:rFonts w:ascii="Times New Roman" w:eastAsia="Calibri" w:hAnsi="Times New Roman" w:cs="Times New Roman"/>
          <w:sz w:val="24"/>
          <w:szCs w:val="24"/>
        </w:rPr>
        <w:t>em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maltański</w:t>
      </w:r>
      <w:r w:rsidR="00EF3FC9">
        <w:rPr>
          <w:rFonts w:ascii="Times New Roman" w:eastAsia="Calibri" w:hAnsi="Times New Roman" w:cs="Times New Roman"/>
          <w:sz w:val="24"/>
          <w:szCs w:val="24"/>
        </w:rPr>
        <w:t>m</w:t>
      </w:r>
      <w:r w:rsidRPr="00D45711">
        <w:rPr>
          <w:rFonts w:ascii="Times New Roman" w:eastAsia="Calibri" w:hAnsi="Times New Roman" w:cs="Times New Roman"/>
          <w:sz w:val="24"/>
          <w:szCs w:val="24"/>
        </w:rPr>
        <w:t>, orderów Orła Białego, św. Huberta, św. Stanisława etc.</w:t>
      </w:r>
      <w:r w:rsidR="00EF3FC9">
        <w:rPr>
          <w:rFonts w:ascii="Times New Roman" w:eastAsia="Calibri" w:hAnsi="Times New Roman" w:cs="Times New Roman"/>
          <w:sz w:val="24"/>
          <w:szCs w:val="24"/>
        </w:rPr>
        <w:t>, t</w:t>
      </w:r>
      <w:r w:rsidRPr="00D45711">
        <w:rPr>
          <w:rFonts w:ascii="Times New Roman" w:eastAsia="Calibri" w:hAnsi="Times New Roman" w:cs="Times New Roman"/>
          <w:sz w:val="24"/>
          <w:szCs w:val="24"/>
        </w:rPr>
        <w:t>wórc</w:t>
      </w:r>
      <w:r w:rsidR="00EF3FC9">
        <w:rPr>
          <w:rFonts w:ascii="Times New Roman" w:eastAsia="Calibri" w:hAnsi="Times New Roman" w:cs="Times New Roman"/>
          <w:sz w:val="24"/>
          <w:szCs w:val="24"/>
        </w:rPr>
        <w:t>ą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pierwszego teatru w Bielsku, </w:t>
      </w:r>
      <w:r w:rsidR="00FC2738">
        <w:rPr>
          <w:rFonts w:ascii="Times New Roman" w:eastAsia="Calibri" w:hAnsi="Times New Roman" w:cs="Times New Roman"/>
          <w:sz w:val="24"/>
          <w:szCs w:val="24"/>
        </w:rPr>
        <w:t xml:space="preserve">orkiestry dworskiej na bielskim zamku, </w:t>
      </w:r>
      <w:r w:rsidRPr="00D45711">
        <w:rPr>
          <w:rFonts w:ascii="Times New Roman" w:eastAsia="Calibri" w:hAnsi="Times New Roman" w:cs="Times New Roman"/>
          <w:sz w:val="24"/>
          <w:szCs w:val="24"/>
        </w:rPr>
        <w:t>autor</w:t>
      </w:r>
      <w:r w:rsidR="00EF3FC9">
        <w:rPr>
          <w:rFonts w:ascii="Times New Roman" w:eastAsia="Calibri" w:hAnsi="Times New Roman" w:cs="Times New Roman"/>
          <w:sz w:val="24"/>
          <w:szCs w:val="24"/>
        </w:rPr>
        <w:t>em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rozbudowy </w:t>
      </w:r>
      <w:r w:rsidR="00FC2738">
        <w:rPr>
          <w:rFonts w:ascii="Times New Roman" w:eastAsia="Calibri" w:hAnsi="Times New Roman" w:cs="Times New Roman"/>
          <w:sz w:val="24"/>
          <w:szCs w:val="24"/>
        </w:rPr>
        <w:t>książęcej rezydencji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738">
        <w:rPr>
          <w:rFonts w:ascii="Times New Roman" w:eastAsia="Calibri" w:hAnsi="Times New Roman" w:cs="Times New Roman"/>
          <w:sz w:val="24"/>
          <w:szCs w:val="24"/>
        </w:rPr>
        <w:t>w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końc</w:t>
      </w:r>
      <w:r w:rsidR="00FC2738">
        <w:rPr>
          <w:rFonts w:ascii="Times New Roman" w:eastAsia="Calibri" w:hAnsi="Times New Roman" w:cs="Times New Roman"/>
          <w:sz w:val="24"/>
          <w:szCs w:val="24"/>
        </w:rPr>
        <w:t>u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XVIII wieku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 i reformy gruntowej w Księstwie Bielskim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prapraprapraprawnuk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Aleksandra Józefa Sułkowskiego – I księcia bielskiego, premiera rządu saskiego i faworyta królewskiego </w:t>
      </w:r>
      <w:r w:rsidR="00EF3FC9">
        <w:rPr>
          <w:rFonts w:ascii="Times New Roman" w:eastAsia="Calibri" w:hAnsi="Times New Roman" w:cs="Times New Roman"/>
          <w:sz w:val="24"/>
          <w:szCs w:val="24"/>
        </w:rPr>
        <w:t>o</w:t>
      </w:r>
      <w:r w:rsidR="00FC2738">
        <w:rPr>
          <w:rFonts w:ascii="Times New Roman" w:eastAsia="Calibri" w:hAnsi="Times New Roman" w:cs="Times New Roman"/>
          <w:sz w:val="24"/>
          <w:szCs w:val="24"/>
        </w:rPr>
        <w:t>raz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 Marii Anny z domu baronówny Stein </w:t>
      </w:r>
      <w:proofErr w:type="spellStart"/>
      <w:r w:rsidR="00EF3FC9">
        <w:rPr>
          <w:rFonts w:ascii="Times New Roman" w:eastAsia="Calibri" w:hAnsi="Times New Roman" w:cs="Times New Roman"/>
          <w:sz w:val="24"/>
          <w:szCs w:val="24"/>
        </w:rPr>
        <w:t>zu</w:t>
      </w:r>
      <w:proofErr w:type="spellEnd"/>
      <w:r w:rsidR="00EF3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3FC9">
        <w:rPr>
          <w:rFonts w:ascii="Times New Roman" w:eastAsia="Calibri" w:hAnsi="Times New Roman" w:cs="Times New Roman"/>
          <w:sz w:val="24"/>
          <w:szCs w:val="24"/>
        </w:rPr>
        <w:t>Jettingen</w:t>
      </w:r>
      <w:proofErr w:type="spellEnd"/>
      <w:r w:rsidR="00EF3FC9">
        <w:rPr>
          <w:rFonts w:ascii="Times New Roman" w:eastAsia="Calibri" w:hAnsi="Times New Roman" w:cs="Times New Roman"/>
          <w:sz w:val="24"/>
          <w:szCs w:val="24"/>
        </w:rPr>
        <w:t>, damy Krzyża Gwiaździstego. Wszystkie zaszczyty funkcje i majątki pierwszego księcia wyraża</w:t>
      </w:r>
      <w:r w:rsidR="00FC2738">
        <w:rPr>
          <w:rFonts w:ascii="Times New Roman" w:eastAsia="Calibri" w:hAnsi="Times New Roman" w:cs="Times New Roman"/>
          <w:sz w:val="24"/>
          <w:szCs w:val="24"/>
        </w:rPr>
        <w:t>ła</w:t>
      </w:r>
      <w:r w:rsidR="00EF3FC9">
        <w:rPr>
          <w:rFonts w:ascii="Times New Roman" w:eastAsia="Calibri" w:hAnsi="Times New Roman" w:cs="Times New Roman"/>
          <w:sz w:val="24"/>
          <w:szCs w:val="24"/>
        </w:rPr>
        <w:t xml:space="preserve"> jego tytulatura: </w:t>
      </w:r>
    </w:p>
    <w:p w:rsidR="00D45711" w:rsidRPr="00D45711" w:rsidRDefault="00D45711" w:rsidP="00D45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Aleksander Józef z Sułkowa Borowego Sułkowski, książę Świętego </w:t>
      </w:r>
      <w:r w:rsidR="00EF3FC9">
        <w:rPr>
          <w:rFonts w:ascii="Times New Roman" w:eastAsia="Calibri" w:hAnsi="Times New Roman" w:cs="Times New Roman"/>
          <w:sz w:val="24"/>
          <w:szCs w:val="24"/>
        </w:rPr>
        <w:t>Cesarstwa</w:t>
      </w:r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Rzymskiego i książę (Herzog) na Bielsku, łowczy nadworny litewski, generał broni, najwyższy ochmistrz i pierwszy minister gabinetowy dworu Saskiego, starosta piaseczyński, odolanowski, nowodworski i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sokolnicki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, kawaler orderów Orła Białego, rosyjskich Ś. Andrzeja i Ś. Aleksandra Newskiego, saskiego Ś. Henryka, bawarskiego Ś. Huberta itd., pan na Rydzynie, hrabia na Lesznie, Szmiglu, Kobylinie, Zdunach, Baszkowie,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Wijowie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, Miejskiej Górce,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Łoszakowicach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itd. itd. w Wielkopolsce; dziedzic dóbr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Neschwitz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Holscha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Zescha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itd. w Saksonii; majętności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Gabel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Szląsku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pruskim;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kluczów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Krojanki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, Człopy itd. w Prusach Zachodnich; Sułkowa borowego w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Mławskiém</w:t>
      </w:r>
      <w:proofErr w:type="spellEnd"/>
      <w:r w:rsidRPr="00D45711">
        <w:rPr>
          <w:rFonts w:ascii="Times New Roman" w:eastAsia="Calibri" w:hAnsi="Times New Roman" w:cs="Times New Roman"/>
          <w:sz w:val="24"/>
          <w:szCs w:val="24"/>
        </w:rPr>
        <w:t xml:space="preserve">, osady Bożydar pod Warszawą, właściciel zamków w Rydzynie i Bielsku, przedmieścia Leszno i pałacu w Warszawie, pałaców w Dreźnie, Lesznie i </w:t>
      </w:r>
      <w:proofErr w:type="spellStart"/>
      <w:r w:rsidRPr="00D45711">
        <w:rPr>
          <w:rFonts w:ascii="Times New Roman" w:eastAsia="Calibri" w:hAnsi="Times New Roman" w:cs="Times New Roman"/>
          <w:sz w:val="24"/>
          <w:szCs w:val="24"/>
        </w:rPr>
        <w:t>Neschwitz</w:t>
      </w:r>
      <w:proofErr w:type="spellEnd"/>
    </w:p>
    <w:p w:rsidR="00D45711" w:rsidRPr="003D71A6" w:rsidRDefault="00D45711" w:rsidP="004E6882"/>
    <w:sectPr w:rsidR="00D45711" w:rsidRPr="003D71A6" w:rsidSect="0009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14E2B"/>
    <w:rsid w:val="000901AC"/>
    <w:rsid w:val="00397C65"/>
    <w:rsid w:val="003D71A6"/>
    <w:rsid w:val="00414E2B"/>
    <w:rsid w:val="004E6882"/>
    <w:rsid w:val="008A2F08"/>
    <w:rsid w:val="00937758"/>
    <w:rsid w:val="00977544"/>
    <w:rsid w:val="00B36F6D"/>
    <w:rsid w:val="00B56638"/>
    <w:rsid w:val="00D45711"/>
    <w:rsid w:val="00E12F0A"/>
    <w:rsid w:val="00EB56D5"/>
    <w:rsid w:val="00EF3FC9"/>
    <w:rsid w:val="00F00588"/>
    <w:rsid w:val="00F85448"/>
    <w:rsid w:val="00F9789D"/>
    <w:rsid w:val="00F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A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Madej</dc:creator>
  <cp:lastModifiedBy>ridzik</cp:lastModifiedBy>
  <cp:revision>3</cp:revision>
  <dcterms:created xsi:type="dcterms:W3CDTF">2025-07-03T07:09:00Z</dcterms:created>
  <dcterms:modified xsi:type="dcterms:W3CDTF">2025-07-03T07:09:00Z</dcterms:modified>
</cp:coreProperties>
</file>